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C" w:rsidRPr="00790590" w:rsidRDefault="00436BFC" w:rsidP="00436BFC">
      <w:pPr>
        <w:spacing w:after="0" w:line="240" w:lineRule="exact"/>
        <w:ind w:left="-284" w:firstLine="710"/>
        <w:jc w:val="center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Памятка</w:t>
      </w:r>
    </w:p>
    <w:p w:rsidR="00436BFC" w:rsidRPr="00790590" w:rsidRDefault="00436BFC" w:rsidP="00436BFC">
      <w:pPr>
        <w:spacing w:after="0" w:line="240" w:lineRule="exact"/>
        <w:ind w:left="-284" w:firstLine="710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Чтобы снизить персональный риск </w:t>
      </w:r>
      <w:proofErr w:type="spellStart"/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коронавирусной</w:t>
      </w:r>
      <w:proofErr w:type="spellEnd"/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инфекции:</w:t>
      </w:r>
    </w:p>
    <w:p w:rsidR="00436BFC" w:rsidRPr="00790590" w:rsidRDefault="00436BFC" w:rsidP="00436BFC">
      <w:pPr>
        <w:spacing w:after="15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</w:p>
    <w:p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с мылом и водой или используйте антисептические спиртосодержащие средства</w:t>
      </w:r>
    </w:p>
    <w:p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 кашле и чихании прикрывайте рот и нос рукой или салфеткой</w:t>
      </w:r>
    </w:p>
    <w:p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близкого контакта с людьми, у которых имеются симптомы, похожие на простуду или грипп</w:t>
      </w:r>
    </w:p>
    <w:p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Готовьте мясо и яйца до полной готовности</w:t>
      </w:r>
    </w:p>
    <w:p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незащищенного контакта с живыми дикими или сельскохозяйственными животными</w:t>
      </w:r>
    </w:p>
    <w:p w:rsidR="00436BFC" w:rsidRPr="00790590" w:rsidRDefault="00436BFC" w:rsidP="00436BFC">
      <w:pPr>
        <w:numPr>
          <w:ilvl w:val="0"/>
          <w:numId w:val="1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незащищенного контакта с больными (включая касания руками глаз, носа или рта) и с живыми сельскохозяйственными или дикими животными</w:t>
      </w:r>
    </w:p>
    <w:p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Мойте руки: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После чихания или кашля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 уходе за больными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До, во время, и после приготовления пищи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До употребления пищи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После похода в туалет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Когда руки явно загрязнены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После контакта с животными или отходами их жизнедеятельности</w:t>
      </w:r>
    </w:p>
    <w:p w:rsidR="00436BFC" w:rsidRPr="00790590" w:rsidRDefault="00436BFC" w:rsidP="00436BFC">
      <w:pPr>
        <w:numPr>
          <w:ilvl w:val="0"/>
          <w:numId w:val="2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с мылом под проточной водой, когда руки явно загрязнены</w:t>
      </w:r>
    </w:p>
    <w:p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Защитите окружающих от инфекции</w:t>
      </w:r>
    </w:p>
    <w:p w:rsidR="00436BFC" w:rsidRPr="00790590" w:rsidRDefault="00436BFC" w:rsidP="00436BFC">
      <w:pPr>
        <w:numPr>
          <w:ilvl w:val="0"/>
          <w:numId w:val="3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Прикрывайте рот и нос салфеткой, рукавом, или рукой при кашле и чихании</w:t>
      </w:r>
    </w:p>
    <w:p w:rsidR="00436BFC" w:rsidRPr="00790590" w:rsidRDefault="00436BFC" w:rsidP="00436BFC">
      <w:pPr>
        <w:numPr>
          <w:ilvl w:val="0"/>
          <w:numId w:val="3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Выкидывайте салфетки в закрытые мусорные баки после использования</w:t>
      </w:r>
    </w:p>
    <w:p w:rsidR="00436BFC" w:rsidRPr="00790590" w:rsidRDefault="00436BFC" w:rsidP="00436BFC">
      <w:pPr>
        <w:numPr>
          <w:ilvl w:val="0"/>
          <w:numId w:val="3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после кашля или чихания и при уходе за больными</w:t>
      </w:r>
    </w:p>
    <w:p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Готовьте правильно:</w:t>
      </w:r>
    </w:p>
    <w:p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Используйте разные разделочные доски и ножи для сырого мяса и готовой пищи</w:t>
      </w:r>
    </w:p>
    <w:p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в промежутке между разделкой сырого мяса и обращением с готовой пищей</w:t>
      </w:r>
    </w:p>
    <w:p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Придерживайтесь надлежащей практики обеспечения безопасности пищевых продуктов</w:t>
      </w:r>
    </w:p>
    <w:p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Мясо больных животных и животных, погибших от болезни, не должно идти в пищу</w:t>
      </w:r>
    </w:p>
    <w:p w:rsidR="00436BFC" w:rsidRPr="00790590" w:rsidRDefault="00436BFC" w:rsidP="00436BFC">
      <w:pPr>
        <w:numPr>
          <w:ilvl w:val="0"/>
          <w:numId w:val="4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:rsidR="00436BFC" w:rsidRPr="00790590" w:rsidRDefault="00436BFC" w:rsidP="00436BFC">
      <w:pPr>
        <w:spacing w:after="0" w:line="200" w:lineRule="exact"/>
        <w:ind w:left="-284" w:firstLine="709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b/>
          <w:bCs/>
          <w:color w:val="242424"/>
          <w:sz w:val="24"/>
          <w:szCs w:val="24"/>
          <w:lang w:eastAsia="ru-RU"/>
        </w:rPr>
        <w:t>Будьте аккуратны при покупках на рынках под открытым небом (на стихийных рынках)</w:t>
      </w:r>
    </w:p>
    <w:p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Мойте руки с мылом и водой после того, как прикасались к животным или продуктам животного происхождения</w:t>
      </w:r>
    </w:p>
    <w:p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контакта рук с глазами, носом и ртом</w:t>
      </w:r>
    </w:p>
    <w:p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контакта с больными животными или испорченным мясом</w:t>
      </w:r>
    </w:p>
    <w:p w:rsidR="00436BFC" w:rsidRPr="00790590" w:rsidRDefault="00436BFC" w:rsidP="00436BFC">
      <w:pPr>
        <w:numPr>
          <w:ilvl w:val="0"/>
          <w:numId w:val="5"/>
        </w:numPr>
        <w:spacing w:after="150" w:line="200" w:lineRule="exact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79059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Избегайте контакта с бродячими животными, твердыми или жидкими отходами жизнедеятельности животных на рынке</w:t>
      </w:r>
    </w:p>
    <w:p w:rsidR="00A93184" w:rsidRDefault="00A93184">
      <w:bookmarkStart w:id="0" w:name="_GoBack"/>
      <w:bookmarkEnd w:id="0"/>
    </w:p>
    <w:sectPr w:rsidR="00A93184" w:rsidSect="0005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CCA"/>
    <w:multiLevelType w:val="hybridMultilevel"/>
    <w:tmpl w:val="BFAEF20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>
    <w:nsid w:val="0D522722"/>
    <w:multiLevelType w:val="hybridMultilevel"/>
    <w:tmpl w:val="0BF4085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">
    <w:nsid w:val="0E6F5B19"/>
    <w:multiLevelType w:val="hybridMultilevel"/>
    <w:tmpl w:val="39EA47F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3">
    <w:nsid w:val="18FF1EF2"/>
    <w:multiLevelType w:val="hybridMultilevel"/>
    <w:tmpl w:val="C99A8D7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2CAC092E"/>
    <w:multiLevelType w:val="hybridMultilevel"/>
    <w:tmpl w:val="BF1E807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5">
    <w:nsid w:val="5D6F2C83"/>
    <w:multiLevelType w:val="hybridMultilevel"/>
    <w:tmpl w:val="A27054A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5D"/>
    <w:rsid w:val="00261357"/>
    <w:rsid w:val="0042215D"/>
    <w:rsid w:val="00436BFC"/>
    <w:rsid w:val="0057086C"/>
    <w:rsid w:val="00A93184"/>
    <w:rsid w:val="00F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F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F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Галина Александровна</dc:creator>
  <cp:keywords/>
  <dc:description/>
  <cp:lastModifiedBy>USER</cp:lastModifiedBy>
  <cp:revision>3</cp:revision>
  <cp:lastPrinted>2020-03-12T06:06:00Z</cp:lastPrinted>
  <dcterms:created xsi:type="dcterms:W3CDTF">2020-01-30T05:37:00Z</dcterms:created>
  <dcterms:modified xsi:type="dcterms:W3CDTF">2020-03-12T06:07:00Z</dcterms:modified>
</cp:coreProperties>
</file>